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73815F2B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</w:p>
    <w:p w14:paraId="5EA3D318" w14:textId="50CC70C1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646C1">
        <w:rPr>
          <w:rFonts w:ascii="Times New Roman" w:hAnsi="Times New Roman" w:cs="Times New Roman"/>
          <w:bCs/>
          <w:color w:val="000000" w:themeColor="text1"/>
          <w:lang w:val="pl-PL"/>
        </w:rPr>
        <w:t xml:space="preserve">Konsulacie Generalnym RP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646C1">
        <w:rPr>
          <w:rFonts w:ascii="Times New Roman" w:hAnsi="Times New Roman" w:cs="Times New Roman"/>
          <w:bCs/>
          <w:color w:val="000000" w:themeColor="text1"/>
          <w:lang w:val="pl-PL"/>
        </w:rPr>
        <w:t>Kolonii z siedzibą we Frankfurcie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6E0EF2AC" w14:textId="762D3C9D" w:rsidR="002711D3" w:rsidRPr="00CF4C9C" w:rsidRDefault="003656FD" w:rsidP="003656FD">
      <w:pPr>
        <w:pStyle w:val="Default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                                                     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oddziału dziecięcego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2DC959C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646C1">
        <w:rPr>
          <w:rFonts w:ascii="Times New Roman" w:hAnsi="Times New Roman" w:cs="Times New Roman"/>
          <w:color w:val="000000" w:themeColor="text1"/>
          <w:lang w:val="pl-PL"/>
        </w:rPr>
        <w:t xml:space="preserve"> 2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60019069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F646C1">
        <w:rPr>
          <w:rFonts w:ascii="Times New Roman" w:hAnsi="Times New Roman" w:cs="Times New Roman"/>
          <w:color w:val="000000" w:themeColor="text1"/>
          <w:lang w:val="pl-PL"/>
        </w:rPr>
        <w:t>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243D44">
        <w:rPr>
          <w:rFonts w:ascii="Times New Roman" w:hAnsi="Times New Roman" w:cs="Times New Roman"/>
          <w:color w:val="000000" w:themeColor="text1"/>
        </w:rPr>
        <w:t>(</w:t>
      </w:r>
      <w:r w:rsidR="00243D44" w:rsidRPr="00243D44">
        <w:rPr>
          <w:rFonts w:ascii="Times New Roman" w:hAnsi="Times New Roman" w:cs="Times New Roman"/>
          <w:bCs/>
        </w:rPr>
        <w:t>Dz. U. z 2024 r. poz.</w:t>
      </w:r>
      <w:r w:rsidR="00243D44">
        <w:rPr>
          <w:rFonts w:ascii="Times New Roman" w:hAnsi="Times New Roman" w:cs="Times New Roman"/>
          <w:bCs/>
        </w:rPr>
        <w:t xml:space="preserve"> </w:t>
      </w:r>
      <w:r w:rsidR="00243D44" w:rsidRPr="00243D44">
        <w:rPr>
          <w:rFonts w:ascii="Times New Roman" w:hAnsi="Times New Roman" w:cs="Times New Roman"/>
          <w:bCs/>
        </w:rPr>
        <w:t>984</w:t>
      </w:r>
      <w:r w:rsidR="00FF097D" w:rsidRPr="00FF097D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 w:rsidR="00243D44">
        <w:fldChar w:fldCharType="begin"/>
      </w:r>
      <w:r w:rsidR="00243D44">
        <w:instrText xml:space="preserve"> HYPERLINK "http://www.prawo.vulcan.edu.pl/przegdok.asp?qdatprz=27-04-2015&amp;qplikid=2" \l "P2A6" \t "ostatnia" </w:instrText>
      </w:r>
      <w:r w:rsidR="00243D44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243D44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2B71AF94" w:rsidR="00341117" w:rsidRDefault="00341117" w:rsidP="00A708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="003656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wychowania przedszkolnego/edukacji wczesnoszkolnej</w:t>
      </w:r>
      <w:r w:rsidR="003656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16E36178" w14:textId="77777777" w:rsidR="003656FD" w:rsidRDefault="003656FD" w:rsidP="00A708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B7BCF6" w14:textId="77777777" w:rsidR="003656FD" w:rsidRDefault="003656FD" w:rsidP="00365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Zgodnie z § 4 ust. 1 pkt 1 w zw. z § 3 ust. 1, § 4 ust. 1 pkt 2 lit. a) – c) i ust. 2 pkt 1 rozporządzenia „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Kwalifikacje nauczyciela wychowania przedszkolnego posiada osoba, która posiada przygotowanie pedagogiczne oraz ukończyła studia I lub II stopnia lub jednolite studia magisterskie: na kierunku wychowanie przedszkolne (edukacja przedszkolna, itp.), na kierunku, którego efekty kształcenia obejmują treści z wychowania przedszkolnego lub na innym kierunku studiów oraz studia podyplomowe lub kurs kwalifikacyjny z wychowania przedszkolnego. Kwalifikacje te posiada również osoba z przygotowaniem pedagogicznym, która ukończyła studia I lub II stopnia lub jednolite studia magisterskie na kierunku pedagogika w specjalności przygotowującej do pracy z dziećmi w wieku przedszkolnym lub wczesnoszkolnym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</w:p>
    <w:p w14:paraId="2FD923A7" w14:textId="77777777" w:rsidR="003656FD" w:rsidRDefault="003656FD" w:rsidP="00365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3981EE" w14:textId="77777777" w:rsidR="003656FD" w:rsidRDefault="003656FD" w:rsidP="00365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1 rozporządzenia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  <w:t>w klasach I–III szkół podstawowych za granicą posiada osoba, która:</w:t>
      </w:r>
    </w:p>
    <w:p w14:paraId="113A4D26" w14:textId="77777777" w:rsidR="003656FD" w:rsidRDefault="003656FD" w:rsidP="00365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 (rozporządzenia), a ponadto ukończyła kurs kwalifikacyjny przygotowujący do nauczania w zakresie edukacji wczesnoszkolnej zgodnie z planem nauczania uzupełniającego, w wymiarze nie mniejszym niż 20 godzin, lub </w:t>
      </w:r>
    </w:p>
    <w:p w14:paraId="04AE5B70" w14:textId="77777777" w:rsidR="003656FD" w:rsidRDefault="003656FD" w:rsidP="00365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 (rozporządzenia), a ponadto ukończyła kurs kwalifikacyjny przygotowujący do nauczania w zakresie edukacji wczesnoszkolnej zgodnie z planem nauczania uzupełniającego, w wymiarze nie mniejszym 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2FDD10F0" w14:textId="7FF7FA73" w:rsidR="00F646C1" w:rsidRPr="003656FD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2BA1FD6F" w14:textId="370E04DB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0CE24022" w:rsidR="00887819" w:rsidRDefault="00887819" w:rsidP="00F646C1">
      <w:pPr>
        <w:spacing w:after="0" w:line="240" w:lineRule="auto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Konsulacie Generalnym RP w Kolonii z siedzibą we Frankfurcie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Hlk196860659"/>
      <w:proofErr w:type="spellStart"/>
      <w:r w:rsid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</w:t>
      </w:r>
      <w:r w:rsidR="00F646C1" w:rsidRP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ör</w:t>
      </w:r>
      <w:r w:rsid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nweg</w:t>
      </w:r>
      <w:proofErr w:type="spellEnd"/>
      <w:r w:rsid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53, </w:t>
      </w:r>
      <w:r w:rsidR="00F646C1" w:rsidRP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65760 </w:t>
      </w:r>
      <w:proofErr w:type="spellStart"/>
      <w:r w:rsidR="00F646C1" w:rsidRP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Eschborn</w:t>
      </w:r>
      <w:bookmarkEnd w:id="0"/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</w:t>
      </w:r>
      <w:r w:rsidR="00F646C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7ADD7EDE" w14:textId="77777777" w:rsidR="00F646C1" w:rsidRPr="00887819" w:rsidRDefault="00F646C1" w:rsidP="00F646C1">
      <w:pPr>
        <w:spacing w:after="0" w:line="240" w:lineRule="auto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78383DE" w14:textId="5012C54E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646C1" w:rsidRPr="00A708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A70887" w:rsidRPr="00A708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F646C1" w:rsidRPr="00A708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maja 2025 </w:t>
      </w:r>
      <w:r w:rsidRPr="00A708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roku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godziny </w:t>
      </w:r>
      <w:r w:rsidR="00A708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18.00 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3656FD" w:rsidRPr="00041B72">
          <w:rPr>
            <w:rStyle w:val="Hipercze"/>
            <w:rFonts w:ascii="Times New Roman" w:hAnsi="Times New Roman" w:cs="Times New Roman"/>
            <w:sz w:val="24"/>
            <w:szCs w:val="24"/>
          </w:rPr>
          <w:t>frankfurt@orpeg.pl</w:t>
        </w:r>
      </w:hyperlink>
      <w:r w:rsidR="003656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oddział</w:t>
      </w:r>
      <w:r w:rsidR="00F646C1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u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dziecięc</w:t>
      </w:r>
      <w:r w:rsidR="00F646C1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ego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66159147" w:rsidR="004035D3" w:rsidRPr="001B430B" w:rsidRDefault="004035D3" w:rsidP="00A70887">
      <w:pPr>
        <w:pStyle w:val="Default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>Kandydaci</w:t>
      </w:r>
      <w:r w:rsidR="00A70887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0D2DDBA5" w:rsidR="004035D3" w:rsidRPr="00844368" w:rsidRDefault="00A7088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Frankfurt, 29.04.2025r.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A92CE45" w14:textId="77777777" w:rsidR="00F646C1" w:rsidRDefault="00F646C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64EFB229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1F3C9366" w:rsidR="00753CF4" w:rsidRDefault="00AF0760" w:rsidP="00A70887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7088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Kolonii z siedzibą we Frankfurcie,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A7088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1" w:name="_Hlk196860823"/>
      <w:proofErr w:type="spellStart"/>
      <w:r w:rsidR="00A70887" w:rsidRPr="00A7088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Dörnweg</w:t>
      </w:r>
      <w:proofErr w:type="spellEnd"/>
      <w:r w:rsidR="00A70887" w:rsidRPr="00A7088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53, 65760 </w:t>
      </w:r>
      <w:proofErr w:type="spellStart"/>
      <w:r w:rsidR="00A70887" w:rsidRPr="00A7088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Eschborn</w:t>
      </w:r>
      <w:bookmarkEnd w:id="1"/>
      <w:proofErr w:type="spellEnd"/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64B50F" w14:textId="77777777" w:rsidR="00A70887" w:rsidRDefault="00A70887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218986D4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2" w:name="_Hlk196862124"/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A70887">
        <w:rPr>
          <w:rFonts w:ascii="Times New Roman" w:eastAsia="Times New Roman" w:hAnsi="Times New Roman" w:cs="Times New Roman"/>
          <w:b/>
          <w:bCs/>
        </w:rPr>
        <w:t>PRZY KONSULACIE GENERALNYM RP WKOLONII Z SIEDZIBĄ WE FRANKFURCIE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bookmarkEnd w:id="2"/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293CB67C" w:rsidR="00753CF4" w:rsidRPr="004C4FD6" w:rsidRDefault="00753CF4" w:rsidP="00A70887">
      <w:pPr>
        <w:pStyle w:val="Akapitzlist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bookmarkStart w:id="3" w:name="_Hlk196862161"/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A70887">
        <w:rPr>
          <w:rFonts w:ascii="Times New Roman" w:hAnsi="Times New Roman" w:cs="Times New Roman"/>
        </w:rPr>
        <w:t xml:space="preserve">przy Konsulacie Generalnym RP w Kolonii z siedzibą we Frankfurcie 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proofErr w:type="spellStart"/>
      <w:r w:rsidR="00A70887" w:rsidRPr="00A70887">
        <w:rPr>
          <w:rFonts w:ascii="Times New Roman" w:hAnsi="Times New Roman" w:cs="Times New Roman"/>
          <w:iCs/>
        </w:rPr>
        <w:t>Dörnweg</w:t>
      </w:r>
      <w:proofErr w:type="spellEnd"/>
      <w:r w:rsidR="00A70887" w:rsidRPr="00A70887">
        <w:rPr>
          <w:rFonts w:ascii="Times New Roman" w:hAnsi="Times New Roman" w:cs="Times New Roman"/>
          <w:iCs/>
        </w:rPr>
        <w:t xml:space="preserve"> 53, 65760 </w:t>
      </w:r>
      <w:proofErr w:type="spellStart"/>
      <w:r w:rsidR="00A70887" w:rsidRPr="00A70887">
        <w:rPr>
          <w:rFonts w:ascii="Times New Roman" w:hAnsi="Times New Roman" w:cs="Times New Roman"/>
          <w:iCs/>
        </w:rPr>
        <w:t>Eschborn</w:t>
      </w:r>
      <w:proofErr w:type="spellEnd"/>
      <w:r w:rsidR="00A70887">
        <w:rPr>
          <w:rFonts w:ascii="Times New Roman" w:hAnsi="Times New Roman" w:cs="Times New Roman"/>
        </w:rPr>
        <w:t xml:space="preserve"> </w:t>
      </w:r>
      <w:bookmarkEnd w:id="3"/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A1DAF" w14:textId="77777777" w:rsidR="00410A01" w:rsidRDefault="00410A01" w:rsidP="00384A54">
      <w:pPr>
        <w:spacing w:after="0" w:line="240" w:lineRule="auto"/>
      </w:pPr>
      <w:r>
        <w:separator/>
      </w:r>
    </w:p>
  </w:endnote>
  <w:endnote w:type="continuationSeparator" w:id="0">
    <w:p w14:paraId="39191CB4" w14:textId="77777777" w:rsidR="00410A01" w:rsidRDefault="00410A01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59EB5" w14:textId="77777777" w:rsidR="00410A01" w:rsidRDefault="00410A01" w:rsidP="00384A54">
      <w:pPr>
        <w:spacing w:after="0" w:line="240" w:lineRule="auto"/>
      </w:pPr>
      <w:r>
        <w:separator/>
      </w:r>
    </w:p>
  </w:footnote>
  <w:footnote w:type="continuationSeparator" w:id="0">
    <w:p w14:paraId="5FA23CE2" w14:textId="77777777" w:rsidR="00410A01" w:rsidRDefault="00410A01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239170981">
    <w:abstractNumId w:val="13"/>
  </w:num>
  <w:num w:numId="2" w16cid:durableId="1171523256">
    <w:abstractNumId w:val="12"/>
  </w:num>
  <w:num w:numId="3" w16cid:durableId="451290963">
    <w:abstractNumId w:val="8"/>
  </w:num>
  <w:num w:numId="4" w16cid:durableId="4939503">
    <w:abstractNumId w:val="14"/>
  </w:num>
  <w:num w:numId="5" w16cid:durableId="1534146917">
    <w:abstractNumId w:val="10"/>
  </w:num>
  <w:num w:numId="6" w16cid:durableId="1830973619">
    <w:abstractNumId w:val="2"/>
  </w:num>
  <w:num w:numId="7" w16cid:durableId="291711545">
    <w:abstractNumId w:val="6"/>
  </w:num>
  <w:num w:numId="8" w16cid:durableId="1810829379">
    <w:abstractNumId w:val="9"/>
  </w:num>
  <w:num w:numId="9" w16cid:durableId="1735809831">
    <w:abstractNumId w:val="5"/>
  </w:num>
  <w:num w:numId="10" w16cid:durableId="2006281386">
    <w:abstractNumId w:val="0"/>
  </w:num>
  <w:num w:numId="11" w16cid:durableId="1028868039">
    <w:abstractNumId w:val="11"/>
  </w:num>
  <w:num w:numId="12" w16cid:durableId="1363163938">
    <w:abstractNumId w:val="7"/>
  </w:num>
  <w:num w:numId="13" w16cid:durableId="223495725">
    <w:abstractNumId w:val="4"/>
  </w:num>
  <w:num w:numId="14" w16cid:durableId="1775512361">
    <w:abstractNumId w:val="1"/>
  </w:num>
  <w:num w:numId="15" w16cid:durableId="96222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358A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56FD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A01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6A2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2E74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CCA"/>
    <w:rsid w:val="007D3F64"/>
    <w:rsid w:val="007D4583"/>
    <w:rsid w:val="007D4A01"/>
    <w:rsid w:val="007D4E49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887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C1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5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8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kfurt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1907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Anna Miksa</cp:lastModifiedBy>
  <cp:revision>4</cp:revision>
  <cp:lastPrinted>2019-04-25T11:42:00Z</cp:lastPrinted>
  <dcterms:created xsi:type="dcterms:W3CDTF">2025-04-29T21:18:00Z</dcterms:created>
  <dcterms:modified xsi:type="dcterms:W3CDTF">2025-04-30T11:58:00Z</dcterms:modified>
</cp:coreProperties>
</file>